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5946556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A744F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744FF" w:rsidRDefault="00A744FF" w:rsidP="00A744FF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A744FF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alias w:val="Title"/>
                  <w:id w:val="13406919"/>
                  <w:placeholder>
                    <w:docPart w:val="C317BCED393C4A80A5FD317ACD004D2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744FF" w:rsidRDefault="00A744FF" w:rsidP="00A744FF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FSA Invitational 12/11/10         Awesome Aquifers                   Station 1 Test </w:t>
                    </w:r>
                  </w:p>
                </w:sdtContent>
              </w:sdt>
            </w:tc>
          </w:tr>
          <w:tr w:rsidR="00A744FF">
            <w:sdt>
              <w:sdtPr>
                <w:rPr>
                  <w:rFonts w:asciiTheme="majorHAnsi" w:eastAsiaTheme="majorEastAsia" w:hAnsiTheme="majorHAnsi" w:cstheme="majorBidi"/>
                  <w:sz w:val="48"/>
                  <w:szCs w:val="48"/>
                </w:rPr>
                <w:alias w:val="Subtitle"/>
                <w:id w:val="13406923"/>
                <w:placeholder>
                  <w:docPart w:val="43CA5BF5F0344B109DACECFDDA6A403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744FF" w:rsidRDefault="00A744FF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 w:rsidRPr="00A744FF"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t xml:space="preserve"> </w:t>
                    </w:r>
                    <w:r w:rsidRPr="00A744FF"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t>Do Not Write on Test Packet.                Put all answers on the Score Sheet</w:t>
                    </w:r>
                    <w:r w:rsidRPr="00A744FF"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t xml:space="preserve"> </w:t>
                    </w:r>
                  </w:p>
                </w:tc>
              </w:sdtContent>
            </w:sdt>
          </w:tr>
        </w:tbl>
        <w:p w:rsidR="00A744FF" w:rsidRDefault="00A744FF"/>
        <w:p w:rsidR="00A744FF" w:rsidRDefault="00A744FF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A744F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placeholder>
                    <w:docPart w:val="15C61CD8F697419DB4FEF11B31088A1D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A744FF" w:rsidRDefault="00A744FF" w:rsidP="00A744FF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Pam Walsh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placeholder>
                    <w:docPart w:val="CD870343BB8246F6B43CF948DD27200B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0-12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A744FF" w:rsidRDefault="00A744FF" w:rsidP="00A744FF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12/11/2010</w:t>
                    </w:r>
                  </w:p>
                </w:sdtContent>
              </w:sdt>
            </w:tc>
          </w:tr>
        </w:tbl>
        <w:p w:rsidR="00A744FF" w:rsidRDefault="00A744FF"/>
        <w:p w:rsidR="00A744FF" w:rsidRDefault="00A744FF">
          <w:pPr>
            <w:rPr>
              <w:b/>
            </w:rPr>
          </w:pPr>
          <w:r>
            <w:rPr>
              <w:b/>
            </w:rPr>
            <w:br w:type="page"/>
          </w:r>
        </w:p>
      </w:sdtContent>
    </w:sdt>
    <w:p w:rsidR="00135F3B" w:rsidRDefault="00135F3B" w:rsidP="003D68C2">
      <w:pPr>
        <w:jc w:val="center"/>
        <w:rPr>
          <w:b/>
        </w:rPr>
      </w:pPr>
      <w:r w:rsidRPr="004155FD">
        <w:rPr>
          <w:b/>
        </w:rPr>
        <w:lastRenderedPageBreak/>
        <w:t>FSA Invitational 12/11/10</w:t>
      </w:r>
    </w:p>
    <w:p w:rsidR="00135F3B" w:rsidRPr="004155FD" w:rsidRDefault="00135F3B" w:rsidP="003D68C2">
      <w:pPr>
        <w:jc w:val="center"/>
        <w:rPr>
          <w:b/>
        </w:rPr>
      </w:pPr>
      <w:r>
        <w:rPr>
          <w:b/>
        </w:rPr>
        <w:t>Awesome Aquifers Station 1</w:t>
      </w:r>
      <w:r w:rsidRPr="004155FD">
        <w:rPr>
          <w:b/>
        </w:rPr>
        <w:t xml:space="preserve"> Test</w:t>
      </w:r>
    </w:p>
    <w:p w:rsidR="00135F3B" w:rsidRDefault="00135F3B" w:rsidP="003D68C2">
      <w:pPr>
        <w:jc w:val="center"/>
      </w:pPr>
      <w:r>
        <w:t>Please record answers on team score sheet</w:t>
      </w:r>
    </w:p>
    <w:p w:rsidR="00135F3B" w:rsidRDefault="00135F3B" w:rsidP="00C05462"/>
    <w:p w:rsidR="00135F3B" w:rsidRDefault="00135F3B" w:rsidP="00C05462">
      <w:r w:rsidRPr="00A737D7">
        <w:rPr>
          <w:b/>
        </w:rPr>
        <w:t>Use the following word bank for questions 1-6:</w:t>
      </w:r>
      <w:r>
        <w:t xml:space="preserve">  </w:t>
      </w:r>
      <w:r w:rsidRPr="00A737D7">
        <w:rPr>
          <w:i/>
        </w:rPr>
        <w:t>granite  shale  porosity  permeability limestone</w:t>
      </w:r>
      <w:r>
        <w:rPr>
          <w:i/>
        </w:rPr>
        <w:t xml:space="preserve"> </w:t>
      </w:r>
      <w:r w:rsidRPr="00A737D7">
        <w:rPr>
          <w:i/>
        </w:rPr>
        <w:t xml:space="preserve"> high  low  groundwater  moderate  potable  aeration  depletion</w:t>
      </w:r>
    </w:p>
    <w:p w:rsidR="00135F3B" w:rsidRDefault="00135F3B" w:rsidP="001A68C1">
      <w:pPr>
        <w:numPr>
          <w:ilvl w:val="0"/>
          <w:numId w:val="1"/>
        </w:numPr>
        <w:spacing w:before="100" w:beforeAutospacing="1" w:after="100" w:afterAutospacing="1" w:line="480" w:lineRule="auto"/>
      </w:pPr>
      <w:r>
        <w:t xml:space="preserve">_________ </w:t>
      </w:r>
      <w:proofErr w:type="gramStart"/>
      <w:r>
        <w:t>water</w:t>
      </w:r>
      <w:proofErr w:type="gramEnd"/>
      <w:r>
        <w:t xml:space="preserve"> is good enough to drink.</w:t>
      </w:r>
    </w:p>
    <w:p w:rsidR="00135F3B" w:rsidRDefault="00135F3B" w:rsidP="001A68C1">
      <w:pPr>
        <w:numPr>
          <w:ilvl w:val="0"/>
          <w:numId w:val="1"/>
        </w:numPr>
        <w:spacing w:before="100" w:beforeAutospacing="1" w:after="100" w:afterAutospacing="1" w:line="480" w:lineRule="auto"/>
      </w:pPr>
      <w:r>
        <w:t>Sinkholes are a possible danger in regions underlain by what type of bedrock</w:t>
      </w:r>
      <w:proofErr w:type="gramStart"/>
      <w:r>
        <w:t>?.</w:t>
      </w:r>
      <w:proofErr w:type="gramEnd"/>
      <w:r>
        <w:t>__________</w:t>
      </w:r>
    </w:p>
    <w:p w:rsidR="00135F3B" w:rsidRDefault="00135F3B" w:rsidP="001A68C1">
      <w:pPr>
        <w:numPr>
          <w:ilvl w:val="0"/>
          <w:numId w:val="1"/>
        </w:numPr>
        <w:spacing w:before="100" w:beforeAutospacing="1" w:after="100" w:afterAutospacing="1" w:line="480" w:lineRule="auto"/>
      </w:pPr>
      <w:r>
        <w:t xml:space="preserve">The ground water table is formed by the intersection of the zone of saturation with the _________ zone. </w:t>
      </w:r>
    </w:p>
    <w:p w:rsidR="00135F3B" w:rsidRDefault="00135F3B" w:rsidP="001A68C1">
      <w:pPr>
        <w:numPr>
          <w:ilvl w:val="0"/>
          <w:numId w:val="1"/>
        </w:numPr>
        <w:spacing w:before="100" w:beforeAutospacing="1" w:after="100" w:afterAutospacing="1" w:line="480" w:lineRule="auto"/>
      </w:pPr>
      <w:r>
        <w:t>The ability of a solid to transmit fluids is measured by its _________</w:t>
      </w:r>
      <w:proofErr w:type="gramStart"/>
      <w:r>
        <w:t>_ .</w:t>
      </w:r>
      <w:proofErr w:type="gramEnd"/>
      <w:r>
        <w:t xml:space="preserve"> </w:t>
      </w:r>
    </w:p>
    <w:p w:rsidR="001A68C1" w:rsidRDefault="00135F3B" w:rsidP="001A68C1">
      <w:pPr>
        <w:numPr>
          <w:ilvl w:val="0"/>
          <w:numId w:val="1"/>
        </w:numPr>
        <w:spacing w:before="100" w:beforeAutospacing="1" w:after="100" w:afterAutospacing="1" w:line="480" w:lineRule="auto"/>
      </w:pPr>
      <w:r>
        <w:t>___________ is the amount of pore space in a rock unit</w:t>
      </w:r>
      <w:proofErr w:type="gramStart"/>
      <w:r>
        <w:t>..</w:t>
      </w:r>
      <w:proofErr w:type="gramEnd"/>
      <w:r>
        <w:t xml:space="preserve"> </w:t>
      </w:r>
    </w:p>
    <w:p w:rsidR="00135F3B" w:rsidRDefault="00A744FF" w:rsidP="001A68C1">
      <w:pPr>
        <w:numPr>
          <w:ilvl w:val="0"/>
          <w:numId w:val="1"/>
        </w:numPr>
        <w:spacing w:before="100" w:beforeAutospacing="1" w:after="100" w:afterAutospacing="1" w:line="480" w:lineRule="auto"/>
      </w:pPr>
      <w:r>
        <w:t xml:space="preserve"> </w:t>
      </w:r>
      <w:proofErr w:type="spellStart"/>
      <w:r w:rsidR="00135F3B">
        <w:t>Shales</w:t>
      </w:r>
      <w:proofErr w:type="spellEnd"/>
      <w:r w:rsidR="00135F3B">
        <w:t xml:space="preserve"> have a moderate porosity </w:t>
      </w:r>
      <w:proofErr w:type="gramStart"/>
      <w:r w:rsidR="00135F3B">
        <w:t>and a _</w:t>
      </w:r>
      <w:proofErr w:type="gramEnd"/>
      <w:r w:rsidR="00135F3B">
        <w:t xml:space="preserve">_______ permeability. </w:t>
      </w:r>
    </w:p>
    <w:p w:rsidR="00135F3B" w:rsidRDefault="00A744FF" w:rsidP="00A744FF">
      <w:pPr>
        <w:spacing w:before="100" w:beforeAutospacing="1" w:after="100" w:afterAutospacing="1"/>
      </w:pPr>
      <w:r>
        <w:t xml:space="preserve">7. </w:t>
      </w:r>
      <w:r w:rsidR="00135F3B">
        <w:t>Excessive pumping in relation to recharge can cause _____.</w:t>
      </w:r>
    </w:p>
    <w:p w:rsidR="00135F3B" w:rsidRDefault="00135F3B" w:rsidP="00A737D7">
      <w:pPr>
        <w:spacing w:before="100" w:beforeAutospacing="1" w:after="100" w:afterAutospacing="1"/>
      </w:pPr>
      <w:r>
        <w:t xml:space="preserve">      A. the water table to decline               B. a cone of depression</w:t>
      </w:r>
    </w:p>
    <w:p w:rsidR="00135F3B" w:rsidRDefault="00135F3B" w:rsidP="00A737D7">
      <w:pPr>
        <w:spacing w:before="100" w:beforeAutospacing="1" w:after="100" w:afterAutospacing="1"/>
      </w:pPr>
      <w:r>
        <w:t xml:space="preserve">      C. the well to go dry                              D all of these</w:t>
      </w:r>
    </w:p>
    <w:p w:rsidR="00A744FF" w:rsidRDefault="00A744FF" w:rsidP="00A737D7">
      <w:pPr>
        <w:spacing w:before="100" w:beforeAutospacing="1" w:after="100" w:afterAutospacing="1"/>
      </w:pPr>
    </w:p>
    <w:p w:rsidR="00135F3B" w:rsidRDefault="00135F3B" w:rsidP="008E594B">
      <w:pPr>
        <w:spacing w:before="100" w:beforeAutospacing="1" w:after="100" w:afterAutospacing="1"/>
      </w:pPr>
      <w:r>
        <w:t>8. The infiltration of water into the subsurface is the _________-.</w:t>
      </w:r>
    </w:p>
    <w:p w:rsidR="00135F3B" w:rsidRDefault="00135F3B" w:rsidP="005D147A">
      <w:pPr>
        <w:spacing w:before="100" w:beforeAutospacing="1" w:after="100" w:afterAutospacing="1"/>
      </w:pPr>
      <w:r>
        <w:t xml:space="preserve">     A. influent                                     B. effluent</w:t>
      </w:r>
    </w:p>
    <w:p w:rsidR="00135F3B" w:rsidRDefault="00135F3B" w:rsidP="008E594B">
      <w:pPr>
        <w:spacing w:before="100" w:beforeAutospacing="1" w:after="100" w:afterAutospacing="1"/>
      </w:pPr>
      <w:r>
        <w:t xml:space="preserve">     C. discharge                                  D. recharge</w:t>
      </w:r>
    </w:p>
    <w:p w:rsidR="00A744FF" w:rsidRDefault="00A744FF" w:rsidP="008E594B">
      <w:pPr>
        <w:spacing w:before="100" w:beforeAutospacing="1" w:after="100" w:afterAutospacing="1"/>
      </w:pPr>
    </w:p>
    <w:p w:rsidR="00135F3B" w:rsidRDefault="00135F3B" w:rsidP="008E594B">
      <w:pPr>
        <w:spacing w:before="100" w:beforeAutospacing="1" w:after="100" w:afterAutospacing="1"/>
      </w:pPr>
      <w:r>
        <w:t xml:space="preserve">9. Which of the following statements about the water table is </w:t>
      </w:r>
      <w:proofErr w:type="gramStart"/>
      <w:r>
        <w:t>false:</w:t>
      </w:r>
      <w:proofErr w:type="gramEnd"/>
    </w:p>
    <w:p w:rsidR="00135F3B" w:rsidRDefault="00135F3B" w:rsidP="008E594B">
      <w:pPr>
        <w:spacing w:before="100" w:beforeAutospacing="1" w:after="100" w:afterAutospacing="1"/>
      </w:pPr>
      <w:r>
        <w:t xml:space="preserve">     A. the water table changes when discharge is not balanced by recharge</w:t>
      </w:r>
    </w:p>
    <w:p w:rsidR="00135F3B" w:rsidRDefault="00135F3B" w:rsidP="008E594B">
      <w:pPr>
        <w:spacing w:before="100" w:beforeAutospacing="1" w:after="100" w:afterAutospacing="1"/>
      </w:pPr>
      <w:r>
        <w:t xml:space="preserve">     B. the water table is generally flat</w:t>
      </w:r>
    </w:p>
    <w:p w:rsidR="00135F3B" w:rsidRDefault="00135F3B" w:rsidP="008E594B">
      <w:pPr>
        <w:spacing w:before="100" w:beforeAutospacing="1" w:after="100" w:afterAutospacing="1"/>
      </w:pPr>
      <w:r>
        <w:t xml:space="preserve">     C. the water table is above the land surface in lakes</w:t>
      </w:r>
    </w:p>
    <w:p w:rsidR="00135F3B" w:rsidRDefault="00135F3B" w:rsidP="008E594B">
      <w:pPr>
        <w:spacing w:before="100" w:beforeAutospacing="1" w:after="100" w:afterAutospacing="1"/>
      </w:pPr>
      <w:r>
        <w:t xml:space="preserve">     D. the water table is depressed near high volume pumping wells</w:t>
      </w:r>
    </w:p>
    <w:p w:rsidR="00A744FF" w:rsidRDefault="00A744FF" w:rsidP="008E594B">
      <w:pPr>
        <w:spacing w:before="100" w:beforeAutospacing="1" w:after="100" w:afterAutospacing="1"/>
      </w:pPr>
    </w:p>
    <w:p w:rsidR="00135F3B" w:rsidRDefault="00135F3B" w:rsidP="008E594B">
      <w:pPr>
        <w:spacing w:before="100" w:beforeAutospacing="1" w:after="100" w:afterAutospacing="1"/>
      </w:pPr>
      <w:r>
        <w:lastRenderedPageBreak/>
        <w:t>10. What is a term for a relatively impermeable geologic unit?</w:t>
      </w:r>
    </w:p>
    <w:p w:rsidR="00135F3B" w:rsidRDefault="00135F3B" w:rsidP="008E594B">
      <w:pPr>
        <w:spacing w:before="100" w:beforeAutospacing="1" w:after="100" w:afterAutospacing="1"/>
      </w:pPr>
      <w:r>
        <w:t xml:space="preserve">     A. a </w:t>
      </w:r>
      <w:proofErr w:type="spellStart"/>
      <w:r>
        <w:t>leachate</w:t>
      </w:r>
      <w:proofErr w:type="spellEnd"/>
      <w:r>
        <w:t xml:space="preserve">                            B. an </w:t>
      </w:r>
      <w:proofErr w:type="spellStart"/>
      <w:r>
        <w:t>aquiclude</w:t>
      </w:r>
      <w:proofErr w:type="spellEnd"/>
      <w:r>
        <w:t xml:space="preserve"> </w:t>
      </w:r>
    </w:p>
    <w:p w:rsidR="00135F3B" w:rsidRDefault="00135F3B" w:rsidP="008E594B">
      <w:pPr>
        <w:spacing w:before="100" w:beforeAutospacing="1" w:after="100" w:afterAutospacing="1"/>
      </w:pPr>
      <w:r>
        <w:t xml:space="preserve">     C. an aquifer                             D. none of these</w:t>
      </w:r>
    </w:p>
    <w:p w:rsidR="00135F3B" w:rsidRDefault="00135F3B" w:rsidP="008E594B">
      <w:pPr>
        <w:spacing w:before="100" w:beforeAutospacing="1" w:after="100" w:afterAutospacing="1"/>
      </w:pPr>
    </w:p>
    <w:p w:rsidR="00135F3B" w:rsidRDefault="00135F3B" w:rsidP="008E594B">
      <w:pPr>
        <w:spacing w:before="100" w:beforeAutospacing="1" w:after="100" w:afterAutospacing="1"/>
      </w:pPr>
      <w:r>
        <w:t>11.  Entry of water into the groundwater system is called:</w:t>
      </w:r>
    </w:p>
    <w:p w:rsidR="00135F3B" w:rsidRDefault="00135F3B" w:rsidP="008E594B">
      <w:pPr>
        <w:spacing w:before="100" w:beforeAutospacing="1" w:after="100" w:afterAutospacing="1"/>
      </w:pPr>
      <w:r>
        <w:t xml:space="preserve">     </w:t>
      </w:r>
      <w:proofErr w:type="gramStart"/>
      <w:r>
        <w:t>A.  influent</w:t>
      </w:r>
      <w:proofErr w:type="gramEnd"/>
      <w:r>
        <w:t xml:space="preserve">                               B. recharge                         C. infiltration</w:t>
      </w:r>
    </w:p>
    <w:p w:rsidR="00135F3B" w:rsidRDefault="00135F3B" w:rsidP="008E594B">
      <w:pPr>
        <w:spacing w:before="100" w:beforeAutospacing="1" w:after="100" w:afterAutospacing="1"/>
      </w:pPr>
      <w:r>
        <w:t xml:space="preserve">     D. both A and B                       E. both B and C</w:t>
      </w:r>
    </w:p>
    <w:p w:rsidR="00A744FF" w:rsidRDefault="00A744FF" w:rsidP="008E594B">
      <w:pPr>
        <w:spacing w:before="100" w:beforeAutospacing="1" w:after="100" w:afterAutospacing="1"/>
      </w:pPr>
    </w:p>
    <w:p w:rsidR="00135F3B" w:rsidRDefault="00135F3B" w:rsidP="008E594B">
      <w:pPr>
        <w:spacing w:before="100" w:beforeAutospacing="1" w:after="100" w:afterAutospacing="1"/>
      </w:pPr>
      <w:r>
        <w:t>12.  What holds up a perched water table?</w:t>
      </w:r>
    </w:p>
    <w:p w:rsidR="00135F3B" w:rsidRDefault="00135F3B" w:rsidP="008E594B">
      <w:pPr>
        <w:spacing w:before="100" w:beforeAutospacing="1" w:after="100" w:afterAutospacing="1"/>
      </w:pPr>
      <w:r>
        <w:t xml:space="preserve">     A. a sinkhole                          B. an </w:t>
      </w:r>
      <w:proofErr w:type="spellStart"/>
      <w:r>
        <w:t>aquiclude</w:t>
      </w:r>
      <w:proofErr w:type="spellEnd"/>
      <w:r>
        <w:t xml:space="preserve">                     C. an aquifer</w:t>
      </w:r>
    </w:p>
    <w:p w:rsidR="00135F3B" w:rsidRDefault="00135F3B" w:rsidP="008E594B">
      <w:pPr>
        <w:spacing w:before="100" w:beforeAutospacing="1" w:after="100" w:afterAutospacing="1"/>
      </w:pPr>
      <w:r>
        <w:t xml:space="preserve">     D. the cone of depression       E. gravity</w:t>
      </w:r>
    </w:p>
    <w:p w:rsidR="00A744FF" w:rsidRDefault="00A744FF" w:rsidP="008E594B">
      <w:pPr>
        <w:spacing w:before="100" w:beforeAutospacing="1" w:after="100" w:afterAutospacing="1"/>
      </w:pPr>
    </w:p>
    <w:p w:rsidR="00A744FF" w:rsidRDefault="00135F3B" w:rsidP="008E594B">
      <w:pPr>
        <w:spacing w:before="100" w:beforeAutospacing="1" w:after="100" w:afterAutospacing="1"/>
      </w:pPr>
      <w:r>
        <w:t xml:space="preserve">13.  These are all terms for a confining layer </w:t>
      </w:r>
      <w:proofErr w:type="gramStart"/>
      <w:r>
        <w:t>except</w:t>
      </w:r>
      <w:proofErr w:type="gramEnd"/>
      <w:r>
        <w:t>:</w:t>
      </w:r>
    </w:p>
    <w:p w:rsidR="00135F3B" w:rsidRDefault="00135F3B" w:rsidP="008E594B">
      <w:pPr>
        <w:spacing w:before="100" w:beforeAutospacing="1" w:after="100" w:afterAutospacing="1"/>
      </w:pPr>
      <w:r>
        <w:t xml:space="preserve">     A. impermeable layer             B.  </w:t>
      </w:r>
      <w:proofErr w:type="spellStart"/>
      <w:proofErr w:type="gramStart"/>
      <w:r>
        <w:t>aquiclude</w:t>
      </w:r>
      <w:proofErr w:type="spellEnd"/>
      <w:proofErr w:type="gramEnd"/>
    </w:p>
    <w:p w:rsidR="00135F3B" w:rsidRDefault="00135F3B" w:rsidP="008E594B">
      <w:pPr>
        <w:spacing w:before="100" w:beforeAutospacing="1" w:after="100" w:afterAutospacing="1"/>
      </w:pPr>
      <w:r>
        <w:t xml:space="preserve">     </w:t>
      </w:r>
      <w:proofErr w:type="gramStart"/>
      <w:r>
        <w:t>C.  substrate</w:t>
      </w:r>
      <w:proofErr w:type="gramEnd"/>
      <w:r>
        <w:t xml:space="preserve">                            D. </w:t>
      </w:r>
      <w:proofErr w:type="spellStart"/>
      <w:r>
        <w:t>aquitard</w:t>
      </w:r>
      <w:proofErr w:type="spellEnd"/>
    </w:p>
    <w:p w:rsidR="00A744FF" w:rsidRDefault="00A744FF" w:rsidP="008E594B">
      <w:pPr>
        <w:spacing w:before="100" w:beforeAutospacing="1" w:after="100" w:afterAutospacing="1"/>
      </w:pPr>
    </w:p>
    <w:p w:rsidR="00135F3B" w:rsidRDefault="00135F3B" w:rsidP="008E594B">
      <w:pPr>
        <w:spacing w:before="100" w:beforeAutospacing="1" w:after="100" w:afterAutospacing="1"/>
      </w:pPr>
      <w:r>
        <w:t>14.  What is and artesian well?</w:t>
      </w:r>
    </w:p>
    <w:p w:rsidR="00135F3B" w:rsidRDefault="00135F3B" w:rsidP="008E594B">
      <w:pPr>
        <w:spacing w:before="100" w:beforeAutospacing="1" w:after="100" w:afterAutospacing="1"/>
      </w:pPr>
      <w:r>
        <w:t xml:space="preserve">     A. a free flowing well             B. a geyser                          C. a spring</w:t>
      </w:r>
    </w:p>
    <w:p w:rsidR="00135F3B" w:rsidRDefault="00135F3B" w:rsidP="008E594B">
      <w:pPr>
        <w:spacing w:before="100" w:beforeAutospacing="1" w:after="100" w:afterAutospacing="1"/>
      </w:pPr>
      <w:r>
        <w:t xml:space="preserve">     D. a very deep well                 E. any well where the water rises above the aquifer itself</w:t>
      </w:r>
    </w:p>
    <w:sectPr w:rsidR="00135F3B" w:rsidSect="00A744FF">
      <w:pgSz w:w="12240" w:h="15840"/>
      <w:pgMar w:top="1008" w:right="1440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5457"/>
    <w:multiLevelType w:val="multilevel"/>
    <w:tmpl w:val="A9105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3A7B4A4D"/>
    <w:multiLevelType w:val="multilevel"/>
    <w:tmpl w:val="A9105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58156A04"/>
    <w:multiLevelType w:val="multilevel"/>
    <w:tmpl w:val="A9105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D68C2"/>
    <w:rsid w:val="00017CBA"/>
    <w:rsid w:val="00044637"/>
    <w:rsid w:val="00135F3B"/>
    <w:rsid w:val="001A68C1"/>
    <w:rsid w:val="001C6A3B"/>
    <w:rsid w:val="002542BA"/>
    <w:rsid w:val="003B5B23"/>
    <w:rsid w:val="003D68C2"/>
    <w:rsid w:val="004155FD"/>
    <w:rsid w:val="0046141D"/>
    <w:rsid w:val="00462752"/>
    <w:rsid w:val="005D147A"/>
    <w:rsid w:val="008E594B"/>
    <w:rsid w:val="00933FC7"/>
    <w:rsid w:val="00987A7A"/>
    <w:rsid w:val="00A17791"/>
    <w:rsid w:val="00A737D7"/>
    <w:rsid w:val="00A744FF"/>
    <w:rsid w:val="00C05462"/>
    <w:rsid w:val="00DD521A"/>
    <w:rsid w:val="00F1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8C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42BA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2542B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2542B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2542B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2542BA"/>
    <w:rPr>
      <w:rFonts w:ascii="Arial" w:hAnsi="Arial" w:cs="Arial"/>
      <w:vanish/>
      <w:sz w:val="16"/>
      <w:szCs w:val="16"/>
    </w:rPr>
  </w:style>
  <w:style w:type="paragraph" w:styleId="NoSpacing">
    <w:name w:val="No Spacing"/>
    <w:link w:val="NoSpacingChar"/>
    <w:uiPriority w:val="1"/>
    <w:qFormat/>
    <w:rsid w:val="00A744FF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A744FF"/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4FF"/>
    <w:rPr>
      <w:rFonts w:ascii="Tahoma" w:eastAsia="Times New Roman" w:hAnsi="Tahoma" w:cs="Tahoma"/>
      <w:sz w:val="16"/>
      <w:szCs w:val="16"/>
    </w:rPr>
  </w:style>
  <w:style w:type="character" w:customStyle="1" w:styleId="multichoiceanswer">
    <w:name w:val="multichoiceanswer"/>
    <w:basedOn w:val="DefaultParagraphFont"/>
    <w:rsid w:val="00A74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0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17BCED393C4A80A5FD317ACD004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084CE-F844-4203-8080-AD7C553C5E1F}"/>
      </w:docPartPr>
      <w:docPartBody>
        <w:p w:rsidR="00000000" w:rsidRDefault="002B7193" w:rsidP="002B7193">
          <w:pPr>
            <w:pStyle w:val="C317BCED393C4A80A5FD317ACD004D26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43CA5BF5F0344B109DACECFDDA6A4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10DE6-3E3E-4EF9-B37A-E964F744EEC8}"/>
      </w:docPartPr>
      <w:docPartBody>
        <w:p w:rsidR="00000000" w:rsidRDefault="002B7193" w:rsidP="002B7193">
          <w:pPr>
            <w:pStyle w:val="43CA5BF5F0344B109DACECFDDA6A4030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  <w:docPart>
      <w:docPartPr>
        <w:name w:val="15C61CD8F697419DB4FEF11B31088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44023-9338-4A5F-A90A-AAC783831B06}"/>
      </w:docPartPr>
      <w:docPartBody>
        <w:p w:rsidR="00000000" w:rsidRDefault="002B7193" w:rsidP="002B7193">
          <w:pPr>
            <w:pStyle w:val="15C61CD8F697419DB4FEF11B31088A1D"/>
          </w:pPr>
          <w:r>
            <w:rPr>
              <w:color w:val="4F81BD" w:themeColor="accent1"/>
            </w:rPr>
            <w:t>[Type the author name]</w:t>
          </w:r>
        </w:p>
      </w:docPartBody>
    </w:docPart>
    <w:docPart>
      <w:docPartPr>
        <w:name w:val="CD870343BB8246F6B43CF948DD27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DAD6B-E663-4235-B754-797C3CBB847C}"/>
      </w:docPartPr>
      <w:docPartBody>
        <w:p w:rsidR="00000000" w:rsidRDefault="002B7193" w:rsidP="002B7193">
          <w:pPr>
            <w:pStyle w:val="CD870343BB8246F6B43CF948DD27200B"/>
          </w:pPr>
          <w:r>
            <w:rPr>
              <w:color w:val="4F81BD" w:themeColor="accent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B7193"/>
    <w:rsid w:val="002B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61ECA891FD4A4C9643597FA0B3CEA6">
    <w:name w:val="4961ECA891FD4A4C9643597FA0B3CEA6"/>
    <w:rsid w:val="002B7193"/>
  </w:style>
  <w:style w:type="paragraph" w:customStyle="1" w:styleId="201DBE9C686A46A7A20DD58826FFCB77">
    <w:name w:val="201DBE9C686A46A7A20DD58826FFCB77"/>
    <w:rsid w:val="002B7193"/>
  </w:style>
  <w:style w:type="paragraph" w:customStyle="1" w:styleId="2CD8D1DD3FB846738C99B7173B0EF5E1">
    <w:name w:val="2CD8D1DD3FB846738C99B7173B0EF5E1"/>
    <w:rsid w:val="002B7193"/>
  </w:style>
  <w:style w:type="paragraph" w:customStyle="1" w:styleId="082C0ED9FAA64E74B408BC0477EB9FEF">
    <w:name w:val="082C0ED9FAA64E74B408BC0477EB9FEF"/>
    <w:rsid w:val="002B7193"/>
  </w:style>
  <w:style w:type="paragraph" w:customStyle="1" w:styleId="6E6CD3AA91854D9EA29D30A74415E283">
    <w:name w:val="6E6CD3AA91854D9EA29D30A74415E283"/>
    <w:rsid w:val="002B7193"/>
  </w:style>
  <w:style w:type="paragraph" w:customStyle="1" w:styleId="E74EBC43F0A34F13ABFC4EBB09840E44">
    <w:name w:val="E74EBC43F0A34F13ABFC4EBB09840E44"/>
    <w:rsid w:val="002B7193"/>
  </w:style>
  <w:style w:type="paragraph" w:customStyle="1" w:styleId="C317BCED393C4A80A5FD317ACD004D26">
    <w:name w:val="C317BCED393C4A80A5FD317ACD004D26"/>
    <w:rsid w:val="002B7193"/>
  </w:style>
  <w:style w:type="paragraph" w:customStyle="1" w:styleId="43CA5BF5F0344B109DACECFDDA6A4030">
    <w:name w:val="43CA5BF5F0344B109DACECFDDA6A4030"/>
    <w:rsid w:val="002B7193"/>
  </w:style>
  <w:style w:type="paragraph" w:customStyle="1" w:styleId="53DAEEFEF7164A98BC9A359BC190D6EC">
    <w:name w:val="53DAEEFEF7164A98BC9A359BC190D6EC"/>
    <w:rsid w:val="002B7193"/>
  </w:style>
  <w:style w:type="paragraph" w:customStyle="1" w:styleId="082E76D2B4F34B1FB6872E544AB0F32E">
    <w:name w:val="082E76D2B4F34B1FB6872E544AB0F32E"/>
    <w:rsid w:val="002B7193"/>
  </w:style>
  <w:style w:type="paragraph" w:customStyle="1" w:styleId="15C61CD8F697419DB4FEF11B31088A1D">
    <w:name w:val="15C61CD8F697419DB4FEF11B31088A1D"/>
    <w:rsid w:val="002B7193"/>
  </w:style>
  <w:style w:type="paragraph" w:customStyle="1" w:styleId="CD870343BB8246F6B43CF948DD27200B">
    <w:name w:val="CD870343BB8246F6B43CF948DD27200B"/>
    <w:rsid w:val="002B719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2010-12-11T00:00:00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367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FSA Invitational 12/11/10         Awesome Aquifers                   Station 1 Test </dc:title>
  <dc:subject> Do Not Write on Test Packet.                Put all answers on the Score Sheet </dc:subject>
  <dc:creator>Pam Walsh</dc:creator>
  <cp:keywords/>
  <dc:description/>
  <cp:lastModifiedBy>pwalsh</cp:lastModifiedBy>
  <cp:revision>6</cp:revision>
  <dcterms:created xsi:type="dcterms:W3CDTF">2010-12-07T18:24:00Z</dcterms:created>
  <dcterms:modified xsi:type="dcterms:W3CDTF">2010-12-08T14:02:00Z</dcterms:modified>
</cp:coreProperties>
</file>