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Team #: School and Team Name</w:t>
      </w:r>
    </w:p>
    <w:p w:rsidR="00000000" w:rsidDel="00000000" w:rsidP="00000000" w:rsidRDefault="00000000" w:rsidRPr="00000000" w14:paraId="0000000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Names</w:t>
      </w:r>
    </w:p>
    <w:p w:rsidR="00000000" w:rsidDel="00000000" w:rsidP="00000000" w:rsidRDefault="00000000" w:rsidRPr="00000000" w14:paraId="00000003">
      <w:pPr>
        <w:pageBreakBefore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Title</w:t>
      </w:r>
    </w:p>
    <w:p w:rsidR="00000000" w:rsidDel="00000000" w:rsidP="00000000" w:rsidRDefault="00000000" w:rsidRPr="00000000" w14:paraId="0000000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Evaluation of the problem: introduce the problem to someone who has read the rules. Explain the scoring incentives and constraints. Set up the ideas that will be relevant later in your proposal.</w:t>
      </w:r>
    </w:p>
    <w:p w:rsidR="00000000" w:rsidDel="00000000" w:rsidP="00000000" w:rsidRDefault="00000000" w:rsidRPr="00000000" w14:paraId="0000000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pageBreakBefore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Break the following sections into sub-headings to best communicate your ideas:</w:t>
      </w:r>
    </w:p>
    <w:p w:rsidR="00000000" w:rsidDel="00000000" w:rsidP="00000000" w:rsidRDefault="00000000" w:rsidRPr="00000000" w14:paraId="00000007">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Background Research</w:t>
      </w:r>
    </w:p>
    <w:p w:rsidR="00000000" w:rsidDel="00000000" w:rsidP="00000000" w:rsidRDefault="00000000" w:rsidRPr="00000000" w14:paraId="0000000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information did you use to plan your design?</w:t>
      </w:r>
    </w:p>
    <w:p w:rsidR="00000000" w:rsidDel="00000000" w:rsidP="00000000" w:rsidRDefault="00000000" w:rsidRPr="00000000" w14:paraId="0000000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Design Specification</w:t>
      </w:r>
    </w:p>
    <w:p w:rsidR="00000000" w:rsidDel="00000000" w:rsidP="00000000" w:rsidRDefault="00000000" w:rsidRPr="00000000" w14:paraId="0000000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Include diagrams, measurements, units, materials, functions of components, how you will operate the device, verification that all construction parameters are met, how you will run the device in the competition setting, etc</w:t>
      </w:r>
    </w:p>
    <w:p w:rsidR="00000000" w:rsidDel="00000000" w:rsidP="00000000" w:rsidRDefault="00000000" w:rsidRPr="00000000" w14:paraId="0000000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Design Rationale</w:t>
      </w:r>
    </w:p>
    <w:p w:rsidR="00000000" w:rsidDel="00000000" w:rsidP="00000000" w:rsidRDefault="00000000" w:rsidRPr="00000000" w14:paraId="0000000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decisions drove your design? What analysis supports your choices? What are the pros and cons of alternatives and how did you make the necessary tradeoffs?</w:t>
      </w:r>
    </w:p>
    <w:p w:rsidR="00000000" w:rsidDel="00000000" w:rsidP="00000000" w:rsidRDefault="00000000" w:rsidRPr="00000000" w14:paraId="0000000F">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Testing and Calibration Plan</w:t>
      </w:r>
    </w:p>
    <w:p w:rsidR="00000000" w:rsidDel="00000000" w:rsidP="00000000" w:rsidRDefault="00000000" w:rsidRPr="00000000" w14:paraId="0000001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about your device needs calibrating? How will you conduct your tests and what data do you need to collect? How will you use that data?</w:t>
      </w:r>
    </w:p>
    <w:p w:rsidR="00000000" w:rsidDel="00000000" w:rsidP="00000000" w:rsidRDefault="00000000" w:rsidRPr="00000000" w14:paraId="00000012">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References</w:t>
      </w:r>
    </w:p>
    <w:p w:rsidR="00000000" w:rsidDel="00000000" w:rsidP="00000000" w:rsidRDefault="00000000" w:rsidRPr="00000000" w14:paraId="0000001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any standardized reference format like MLA, APA, Chicago, etc and use the corresponding in-line citation style throughout the proposal where appropriate.</w:t>
      </w:r>
    </w:p>
    <w:p w:rsidR="00000000" w:rsidDel="00000000" w:rsidP="00000000" w:rsidRDefault="00000000" w:rsidRPr="00000000" w14:paraId="00000015">
      <w:pPr>
        <w:pageBreakBefore w:val="0"/>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16">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Appendix: Budget</w:t>
      </w:r>
    </w:p>
    <w:p w:rsidR="00000000" w:rsidDel="00000000" w:rsidP="00000000" w:rsidRDefault="00000000" w:rsidRPr="00000000" w14:paraId="0000001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Give your total estimated budget and break it down using itemized tables. Also list assets you already own, but do not assign them a price. Make sure it’s clear how each item fits into your design and testing plan.</w:t>
      </w:r>
    </w:p>
    <w:p w:rsidR="00000000" w:rsidDel="00000000" w:rsidP="00000000" w:rsidRDefault="00000000" w:rsidRPr="00000000" w14:paraId="0000001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Building Components:</w:t>
      </w:r>
    </w:p>
    <w:tbl>
      <w:tblPr>
        <w:tblStyle w:val="Table1"/>
        <w:tblW w:w="9350.0" w:type="dxa"/>
        <w:jc w:val="left"/>
        <w:tblInd w:w="-108.0" w:type="dxa"/>
        <w:tblBorders>
          <w:top w:color="7f7f7f" w:space="0" w:sz="4" w:val="single"/>
          <w:left w:color="bfbfbf" w:space="0" w:sz="4" w:val="single"/>
          <w:bottom w:color="7f7f7f" w:space="0" w:sz="4" w:val="single"/>
          <w:right w:color="bfbfbf" w:space="0" w:sz="4" w:val="single"/>
          <w:insideH w:color="bfbfbf" w:space="0" w:sz="4" w:val="single"/>
          <w:insideV w:color="bfbfbf" w:space="0" w:sz="4" w:val="single"/>
        </w:tblBorders>
        <w:tblLayout w:type="fixed"/>
        <w:tblLook w:val="0400"/>
      </w:tblPr>
      <w:tblGrid>
        <w:gridCol w:w="2155"/>
        <w:gridCol w:w="5400"/>
        <w:gridCol w:w="1795"/>
        <w:tblGridChange w:id="0">
          <w:tblGrid>
            <w:gridCol w:w="2155"/>
            <w:gridCol w:w="5400"/>
            <w:gridCol w:w="1795"/>
          </w:tblGrid>
        </w:tblGridChange>
      </w:tblGrid>
      <w:tr>
        <w:trPr>
          <w:cantSplit w:val="0"/>
          <w:tblHeader w:val="0"/>
        </w:trPr>
        <w:tc>
          <w:tcPr/>
          <w:p w:rsidR="00000000" w:rsidDel="00000000" w:rsidP="00000000" w:rsidRDefault="00000000" w:rsidRPr="00000000" w14:paraId="0000001A">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component a</w:t>
            </w:r>
          </w:p>
        </w:tc>
        <w:tc>
          <w:tcPr/>
          <w:p w:rsidR="00000000" w:rsidDel="00000000" w:rsidP="00000000" w:rsidRDefault="00000000" w:rsidRPr="00000000" w14:paraId="0000001B">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notes</w:t>
            </w:r>
          </w:p>
        </w:tc>
        <w:tc>
          <w:tcPr/>
          <w:p w:rsidR="00000000" w:rsidDel="00000000" w:rsidP="00000000" w:rsidRDefault="00000000" w:rsidRPr="00000000" w14:paraId="0000001C">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price</w:t>
            </w:r>
          </w:p>
        </w:tc>
      </w:tr>
      <w:tr>
        <w:trPr>
          <w:cantSplit w:val="0"/>
          <w:tblHeader w:val="0"/>
        </w:trPr>
        <w:tc>
          <w:tcPr/>
          <w:p w:rsidR="00000000" w:rsidDel="00000000" w:rsidP="00000000" w:rsidRDefault="00000000" w:rsidRPr="00000000" w14:paraId="0000001D">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component b</w:t>
            </w:r>
          </w:p>
        </w:tc>
        <w:tc>
          <w:tcPr/>
          <w:p w:rsidR="00000000" w:rsidDel="00000000" w:rsidP="00000000" w:rsidRDefault="00000000" w:rsidRPr="00000000" w14:paraId="0000001E">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notes</w:t>
            </w:r>
          </w:p>
        </w:tc>
        <w:tc>
          <w:tcPr/>
          <w:p w:rsidR="00000000" w:rsidDel="00000000" w:rsidP="00000000" w:rsidRDefault="00000000" w:rsidRPr="00000000" w14:paraId="0000001F">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price</w:t>
            </w:r>
          </w:p>
        </w:tc>
      </w:tr>
    </w:tbl>
    <w:p w:rsidR="00000000" w:rsidDel="00000000" w:rsidP="00000000" w:rsidRDefault="00000000" w:rsidRPr="00000000" w14:paraId="00000020">
      <w:pPr>
        <w:pageBreakBefore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Tools:</w:t>
      </w:r>
    </w:p>
    <w:tbl>
      <w:tblPr>
        <w:tblStyle w:val="Table2"/>
        <w:tblW w:w="9350.0" w:type="dxa"/>
        <w:jc w:val="left"/>
        <w:tblInd w:w="-108.0" w:type="dxa"/>
        <w:tblBorders>
          <w:top w:color="7f7f7f" w:space="0" w:sz="4" w:val="single"/>
          <w:left w:color="bfbfbf" w:space="0" w:sz="4" w:val="single"/>
          <w:bottom w:color="7f7f7f" w:space="0" w:sz="4" w:val="single"/>
          <w:right w:color="bfbfbf" w:space="0" w:sz="4" w:val="single"/>
          <w:insideH w:color="bfbfbf" w:space="0" w:sz="4" w:val="single"/>
          <w:insideV w:color="bfbfbf" w:space="0" w:sz="4" w:val="single"/>
        </w:tblBorders>
        <w:tblLayout w:type="fixed"/>
        <w:tblLook w:val="0400"/>
      </w:tblPr>
      <w:tblGrid>
        <w:gridCol w:w="2155"/>
        <w:gridCol w:w="5400"/>
        <w:gridCol w:w="1795"/>
        <w:tblGridChange w:id="0">
          <w:tblGrid>
            <w:gridCol w:w="2155"/>
            <w:gridCol w:w="5400"/>
            <w:gridCol w:w="1795"/>
          </w:tblGrid>
        </w:tblGridChange>
      </w:tblGrid>
      <w:tr>
        <w:trPr>
          <w:cantSplit w:val="0"/>
          <w:tblHeader w:val="0"/>
        </w:trPr>
        <w:tc>
          <w:tcPr/>
          <w:p w:rsidR="00000000" w:rsidDel="00000000" w:rsidP="00000000" w:rsidRDefault="00000000" w:rsidRPr="00000000" w14:paraId="00000022">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tool a</w:t>
            </w:r>
          </w:p>
        </w:tc>
        <w:tc>
          <w:tcPr/>
          <w:p w:rsidR="00000000" w:rsidDel="00000000" w:rsidP="00000000" w:rsidRDefault="00000000" w:rsidRPr="00000000" w14:paraId="00000023">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notes</w:t>
            </w:r>
          </w:p>
        </w:tc>
        <w:tc>
          <w:tcPr/>
          <w:p w:rsidR="00000000" w:rsidDel="00000000" w:rsidP="00000000" w:rsidRDefault="00000000" w:rsidRPr="00000000" w14:paraId="00000024">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price</w:t>
            </w:r>
          </w:p>
        </w:tc>
      </w:tr>
      <w:tr>
        <w:trPr>
          <w:cantSplit w:val="0"/>
          <w:tblHeader w:val="0"/>
        </w:trPr>
        <w:tc>
          <w:tcPr/>
          <w:p w:rsidR="00000000" w:rsidDel="00000000" w:rsidP="00000000" w:rsidRDefault="00000000" w:rsidRPr="00000000" w14:paraId="00000025">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tool b</w:t>
            </w:r>
          </w:p>
        </w:tc>
        <w:tc>
          <w:tcPr/>
          <w:p w:rsidR="00000000" w:rsidDel="00000000" w:rsidP="00000000" w:rsidRDefault="00000000" w:rsidRPr="00000000" w14:paraId="00000026">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notes</w:t>
            </w:r>
          </w:p>
        </w:tc>
        <w:tc>
          <w:tcPr/>
          <w:p w:rsidR="00000000" w:rsidDel="00000000" w:rsidP="00000000" w:rsidRDefault="00000000" w:rsidRPr="00000000" w14:paraId="00000027">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price</w:t>
            </w:r>
          </w:p>
        </w:tc>
      </w:tr>
    </w:tbl>
    <w:p w:rsidR="00000000" w:rsidDel="00000000" w:rsidP="00000000" w:rsidRDefault="00000000" w:rsidRPr="00000000" w14:paraId="00000028">
      <w:pPr>
        <w:pageBreakBefore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Testing Equipment:</w:t>
      </w:r>
    </w:p>
    <w:tbl>
      <w:tblPr>
        <w:tblStyle w:val="Table3"/>
        <w:tblW w:w="9350.0" w:type="dxa"/>
        <w:jc w:val="left"/>
        <w:tblInd w:w="-108.0" w:type="dxa"/>
        <w:tblBorders>
          <w:top w:color="7f7f7f" w:space="0" w:sz="4" w:val="single"/>
          <w:left w:color="bfbfbf" w:space="0" w:sz="4" w:val="single"/>
          <w:bottom w:color="7f7f7f" w:space="0" w:sz="4" w:val="single"/>
          <w:right w:color="bfbfbf" w:space="0" w:sz="4" w:val="single"/>
          <w:insideH w:color="bfbfbf" w:space="0" w:sz="4" w:val="single"/>
          <w:insideV w:color="bfbfbf" w:space="0" w:sz="4" w:val="single"/>
        </w:tblBorders>
        <w:tblLayout w:type="fixed"/>
        <w:tblLook w:val="0400"/>
      </w:tblPr>
      <w:tblGrid>
        <w:gridCol w:w="2155"/>
        <w:gridCol w:w="5400"/>
        <w:gridCol w:w="1795"/>
        <w:tblGridChange w:id="0">
          <w:tblGrid>
            <w:gridCol w:w="2155"/>
            <w:gridCol w:w="5400"/>
            <w:gridCol w:w="1795"/>
          </w:tblGrid>
        </w:tblGridChange>
      </w:tblGrid>
      <w:tr>
        <w:trPr>
          <w:cantSplit w:val="0"/>
          <w:tblHeader w:val="0"/>
        </w:trPr>
        <w:tc>
          <w:tcPr/>
          <w:p w:rsidR="00000000" w:rsidDel="00000000" w:rsidP="00000000" w:rsidRDefault="00000000" w:rsidRPr="00000000" w14:paraId="0000002A">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testing equipment a</w:t>
            </w:r>
          </w:p>
        </w:tc>
        <w:tc>
          <w:tcPr/>
          <w:p w:rsidR="00000000" w:rsidDel="00000000" w:rsidP="00000000" w:rsidRDefault="00000000" w:rsidRPr="00000000" w14:paraId="0000002B">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notes</w:t>
            </w:r>
          </w:p>
        </w:tc>
        <w:tc>
          <w:tcPr/>
          <w:p w:rsidR="00000000" w:rsidDel="00000000" w:rsidP="00000000" w:rsidRDefault="00000000" w:rsidRPr="00000000" w14:paraId="0000002C">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price</w:t>
            </w:r>
          </w:p>
        </w:tc>
      </w:tr>
      <w:tr>
        <w:trPr>
          <w:cantSplit w:val="0"/>
          <w:tblHeader w:val="0"/>
        </w:trPr>
        <w:tc>
          <w:tcPr/>
          <w:p w:rsidR="00000000" w:rsidDel="00000000" w:rsidP="00000000" w:rsidRDefault="00000000" w:rsidRPr="00000000" w14:paraId="0000002D">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testing equipment b</w:t>
            </w:r>
          </w:p>
        </w:tc>
        <w:tc>
          <w:tcPr/>
          <w:p w:rsidR="00000000" w:rsidDel="00000000" w:rsidP="00000000" w:rsidRDefault="00000000" w:rsidRPr="00000000" w14:paraId="0000002E">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notes</w:t>
            </w:r>
          </w:p>
        </w:tc>
        <w:tc>
          <w:tcPr/>
          <w:p w:rsidR="00000000" w:rsidDel="00000000" w:rsidP="00000000" w:rsidRDefault="00000000" w:rsidRPr="00000000" w14:paraId="0000002F">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price</w:t>
            </w:r>
          </w:p>
        </w:tc>
      </w:tr>
    </w:tbl>
    <w:p w:rsidR="00000000" w:rsidDel="00000000" w:rsidP="00000000" w:rsidRDefault="00000000" w:rsidRPr="00000000" w14:paraId="00000030">
      <w:pPr>
        <w:pageBreakBefore w:val="0"/>
        <w:rPr>
          <w:rFonts w:ascii="Times New Roman" w:cs="Times New Roman" w:eastAsia="Times New Roman" w:hAnsi="Times New Roman"/>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pageBreakBefore w:val="0"/>
      <w:jc w:val="cente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color w:val="ff0000"/>
        <w:rtl w:val="0"/>
      </w:rPr>
      <w:t xml:space="preserve">NOTE: </w:t>
    </w:r>
    <w:r w:rsidDel="00000000" w:rsidR="00000000" w:rsidRPr="00000000">
      <w:rPr>
        <w:rFonts w:ascii="Times New Roman" w:cs="Times New Roman" w:eastAsia="Times New Roman" w:hAnsi="Times New Roman"/>
        <w:color w:val="ff0000"/>
        <w:rtl w:val="0"/>
      </w:rPr>
      <w:t xml:space="preserve">Teams are not required to use this template and using this template does not guarantee rule compliance. This document is not a substitute for the rules.</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 w:type="table" w:styleId="Table2">
    <w:basedOn w:val="TableNormal"/>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 w:type="table" w:styleId="Table3">
    <w:basedOn w:val="TableNormal"/>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